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70719" w14:textId="77777777" w:rsidR="00F02813" w:rsidRDefault="005A1C2F" w:rsidP="00F02813">
      <w:r>
        <w:rPr>
          <w:noProof/>
        </w:rPr>
        <w:pict w14:anchorId="553365ED">
          <v:rect id="_x0000_i1025" alt="" style="width:451.3pt;height:.05pt;mso-width-percent:0;mso-height-percent:0;mso-width-percent:0;mso-height-percent:0" o:hralign="center" o:hrstd="t" o:hr="t" fillcolor="#a0a0a0" stroked="f"/>
        </w:pict>
      </w:r>
    </w:p>
    <w:p w14:paraId="3DA8001B" w14:textId="77777777" w:rsidR="00F02813" w:rsidRDefault="00F02813" w:rsidP="00F02813">
      <w:pPr>
        <w:pStyle w:val="Heading3"/>
      </w:pPr>
      <w:r>
        <w:rPr>
          <w:rStyle w:val="Strong"/>
          <w:b/>
          <w:bCs/>
        </w:rPr>
        <w:t>Atul Mehta</w:t>
      </w:r>
    </w:p>
    <w:p w14:paraId="7118E439" w14:textId="77777777" w:rsidR="00F02813" w:rsidRDefault="00F02813" w:rsidP="00F02813">
      <w:pPr>
        <w:pStyle w:val="NormalWeb"/>
      </w:pPr>
      <w:r>
        <w:rPr>
          <w:rStyle w:val="Strong"/>
        </w:rPr>
        <w:t>CEO, Pay10 India | Fintech Leader | Enterprise Sales Expert | Guest Faculty at Premier Institutes</w:t>
      </w:r>
    </w:p>
    <w:p w14:paraId="62F8456F" w14:textId="70BC45A9" w:rsidR="00F02813" w:rsidRDefault="00F02813" w:rsidP="00F02813">
      <w:pPr>
        <w:pStyle w:val="NormalWeb"/>
      </w:pPr>
      <w:r>
        <w:rPr>
          <w:rFonts w:ascii="Apple Color Emoji" w:hAnsi="Apple Color Emoji" w:cs="Apple Color Emoji"/>
        </w:rPr>
        <w:t>🔗</w:t>
      </w:r>
      <w:r>
        <w:t xml:space="preserve"> </w:t>
      </w:r>
      <w:hyperlink r:id="rId5" w:history="1">
        <w:r>
          <w:rPr>
            <w:rStyle w:val="Hyperlink"/>
          </w:rPr>
          <w:t>www.atulmehta.in</w:t>
        </w:r>
      </w:hyperlink>
      <w:r>
        <w:br/>
      </w:r>
      <w:r>
        <w:rPr>
          <w:rFonts w:ascii="Apple Color Emoji" w:hAnsi="Apple Color Emoji" w:cs="Apple Color Emoji"/>
        </w:rPr>
        <w:t>📞</w:t>
      </w:r>
      <w:r>
        <w:t xml:space="preserve"> +91-9650771058</w:t>
      </w:r>
      <w:r>
        <w:br/>
      </w:r>
      <w:r>
        <w:rPr>
          <w:rFonts w:ascii="Apple Color Emoji" w:hAnsi="Apple Color Emoji" w:cs="Apple Color Emoji"/>
        </w:rPr>
        <w:t>🔗</w:t>
      </w:r>
      <w:r>
        <w:t xml:space="preserve"> </w:t>
      </w:r>
      <w:hyperlink r:id="rId6" w:history="1">
        <w:r>
          <w:rPr>
            <w:rStyle w:val="Hyperlink"/>
          </w:rPr>
          <w:t>LinkedIn</w:t>
        </w:r>
      </w:hyperlink>
      <w:r>
        <w:t xml:space="preserve"> | </w:t>
      </w:r>
      <w:hyperlink r:id="rId7" w:history="1">
        <w:r>
          <w:rPr>
            <w:rStyle w:val="Hyperlink"/>
          </w:rPr>
          <w:t>Tw</w:t>
        </w:r>
        <w:bookmarkStart w:id="0" w:name="_GoBack"/>
        <w:bookmarkEnd w:id="0"/>
        <w:r>
          <w:rPr>
            <w:rStyle w:val="Hyperlink"/>
          </w:rPr>
          <w:t>itter</w:t>
        </w:r>
      </w:hyperlink>
    </w:p>
    <w:p w14:paraId="698C8E5C" w14:textId="77777777" w:rsidR="00F02813" w:rsidRDefault="005A1C2F" w:rsidP="00F02813">
      <w:r>
        <w:rPr>
          <w:noProof/>
        </w:rPr>
        <w:pict w14:anchorId="2FDA10E3">
          <v:rect id="_x0000_i1026" alt="" style="width:451.3pt;height:.05pt;mso-width-percent:0;mso-height-percent:0;mso-width-percent:0;mso-height-percent:0" o:hralign="center" o:hrstd="t" o:hr="t" fillcolor="#a0a0a0" stroked="f"/>
        </w:pict>
      </w:r>
    </w:p>
    <w:p w14:paraId="503E53DC" w14:textId="77777777" w:rsidR="00F02813" w:rsidRDefault="00F02813" w:rsidP="00F02813">
      <w:pPr>
        <w:pStyle w:val="NormalWeb"/>
      </w:pPr>
      <w:r>
        <w:rPr>
          <w:rStyle w:val="Strong"/>
        </w:rPr>
        <w:t>About Atul</w:t>
      </w:r>
    </w:p>
    <w:p w14:paraId="0224031B" w14:textId="77777777" w:rsidR="00F02813" w:rsidRDefault="00F02813" w:rsidP="00F02813">
      <w:pPr>
        <w:pStyle w:val="NormalWeb"/>
      </w:pPr>
      <w:r>
        <w:t xml:space="preserve">Atul Mehta is a dynamic fintech leader and the CEO of Pay10 India. With over 19 years of rich global experience across Fintech, Enterprise Sales, Digital Payments, Consulting, and Strategy, Atul has shaped high-impact initiatives at industry giants like </w:t>
      </w:r>
      <w:proofErr w:type="spellStart"/>
      <w:r>
        <w:t>Razorpay</w:t>
      </w:r>
      <w:proofErr w:type="spellEnd"/>
      <w:r>
        <w:t xml:space="preserve">, </w:t>
      </w:r>
      <w:proofErr w:type="spellStart"/>
      <w:r>
        <w:t>MobiKwik</w:t>
      </w:r>
      <w:proofErr w:type="spellEnd"/>
      <w:r>
        <w:t xml:space="preserve">, </w:t>
      </w:r>
      <w:proofErr w:type="spellStart"/>
      <w:r>
        <w:t>PayU</w:t>
      </w:r>
      <w:proofErr w:type="spellEnd"/>
      <w:r>
        <w:t>, KPMG, and PwC.</w:t>
      </w:r>
    </w:p>
    <w:p w14:paraId="3A97D0AA" w14:textId="77777777" w:rsidR="00F02813" w:rsidRDefault="00F02813" w:rsidP="00F02813">
      <w:pPr>
        <w:pStyle w:val="NormalWeb"/>
      </w:pPr>
      <w:r>
        <w:t>A post-graduate from IIM Ahmedabad and an Electrical Engineer from PEC Chandigarh, Atul also holds an honorary PhD in Enterprise Sales Management from Maryland State University. He is known for blending deep domain expertise with people-first leadership, and for building businesses that are both profitable and purpose-driven.</w:t>
      </w:r>
    </w:p>
    <w:p w14:paraId="6D2CE9E4" w14:textId="77777777" w:rsidR="00F02813" w:rsidRDefault="005A1C2F" w:rsidP="00F02813">
      <w:r>
        <w:rPr>
          <w:noProof/>
        </w:rPr>
        <w:pict w14:anchorId="5BC69B7F">
          <v:rect id="_x0000_i1027" alt="" style="width:451.3pt;height:.05pt;mso-width-percent:0;mso-height-percent:0;mso-width-percent:0;mso-height-percent:0" o:hralign="center" o:hrstd="t" o:hr="t" fillcolor="#a0a0a0" stroked="f"/>
        </w:pict>
      </w:r>
    </w:p>
    <w:p w14:paraId="6F15C264" w14:textId="77777777" w:rsidR="00F02813" w:rsidRDefault="00F02813" w:rsidP="00F02813">
      <w:pPr>
        <w:pStyle w:val="NormalWeb"/>
      </w:pPr>
      <w:r>
        <w:rPr>
          <w:rStyle w:val="Strong"/>
        </w:rPr>
        <w:t>Key Speaking Topics</w:t>
      </w:r>
    </w:p>
    <w:p w14:paraId="30CF6C31" w14:textId="77777777" w:rsidR="00F02813" w:rsidRDefault="00F02813" w:rsidP="00F02813">
      <w:pPr>
        <w:pStyle w:val="NormalWeb"/>
      </w:pPr>
      <w:r>
        <w:rPr>
          <w:rFonts w:ascii="Apple Color Emoji" w:hAnsi="Apple Color Emoji" w:cs="Apple Color Emoji"/>
        </w:rPr>
        <w:t>🔹</w:t>
      </w:r>
      <w:r>
        <w:t xml:space="preserve"> </w:t>
      </w:r>
      <w:r>
        <w:rPr>
          <w:rStyle w:val="Strong"/>
        </w:rPr>
        <w:t>Fintech &amp; Innovation</w:t>
      </w:r>
    </w:p>
    <w:p w14:paraId="20766301" w14:textId="77777777" w:rsidR="00F02813" w:rsidRDefault="00F02813" w:rsidP="00F02813">
      <w:pPr>
        <w:pStyle w:val="NormalWeb"/>
        <w:numPr>
          <w:ilvl w:val="0"/>
          <w:numId w:val="9"/>
        </w:numPr>
      </w:pPr>
      <w:r>
        <w:t>Evolution and Future of Fintech in India and globally</w:t>
      </w:r>
    </w:p>
    <w:p w14:paraId="78C0D09C" w14:textId="77777777" w:rsidR="00F02813" w:rsidRDefault="00F02813" w:rsidP="00F02813">
      <w:pPr>
        <w:pStyle w:val="NormalWeb"/>
        <w:numPr>
          <w:ilvl w:val="0"/>
          <w:numId w:val="9"/>
        </w:numPr>
      </w:pPr>
      <w:r>
        <w:t>Career paths and opportunities in Fintech</w:t>
      </w:r>
    </w:p>
    <w:p w14:paraId="180FFA2B" w14:textId="77777777" w:rsidR="00F02813" w:rsidRDefault="00F02813" w:rsidP="00F02813">
      <w:pPr>
        <w:pStyle w:val="NormalWeb"/>
        <w:numPr>
          <w:ilvl w:val="0"/>
          <w:numId w:val="9"/>
        </w:numPr>
      </w:pPr>
      <w:r>
        <w:t>Regulation, disruption, and digital transformation</w:t>
      </w:r>
    </w:p>
    <w:p w14:paraId="37FD0316" w14:textId="77777777" w:rsidR="00F02813" w:rsidRDefault="00F02813" w:rsidP="00F02813">
      <w:pPr>
        <w:pStyle w:val="NormalWeb"/>
      </w:pPr>
      <w:r>
        <w:rPr>
          <w:rFonts w:ascii="Apple Color Emoji" w:hAnsi="Apple Color Emoji" w:cs="Apple Color Emoji"/>
        </w:rPr>
        <w:t>🔹</w:t>
      </w:r>
      <w:r>
        <w:t xml:space="preserve"> </w:t>
      </w:r>
      <w:r>
        <w:rPr>
          <w:rStyle w:val="Strong"/>
        </w:rPr>
        <w:t>Entrepreneurship &amp; Startups</w:t>
      </w:r>
    </w:p>
    <w:p w14:paraId="006C3711" w14:textId="77777777" w:rsidR="00F02813" w:rsidRDefault="00F02813" w:rsidP="00F02813">
      <w:pPr>
        <w:pStyle w:val="NormalWeb"/>
        <w:numPr>
          <w:ilvl w:val="0"/>
          <w:numId w:val="10"/>
        </w:numPr>
      </w:pPr>
      <w:r>
        <w:t>From ideation to scale: Building a successful startup</w:t>
      </w:r>
    </w:p>
    <w:p w14:paraId="52893302" w14:textId="77777777" w:rsidR="00F02813" w:rsidRDefault="00F02813" w:rsidP="00F02813">
      <w:pPr>
        <w:pStyle w:val="NormalWeb"/>
        <w:numPr>
          <w:ilvl w:val="0"/>
          <w:numId w:val="10"/>
        </w:numPr>
      </w:pPr>
      <w:r>
        <w:t>Leadership, culture, and ethical growth</w:t>
      </w:r>
    </w:p>
    <w:p w14:paraId="7476B788" w14:textId="77777777" w:rsidR="00F02813" w:rsidRDefault="00F02813" w:rsidP="00F02813">
      <w:pPr>
        <w:pStyle w:val="NormalWeb"/>
        <w:numPr>
          <w:ilvl w:val="0"/>
          <w:numId w:val="10"/>
        </w:numPr>
      </w:pPr>
      <w:r>
        <w:t>Hiring and retaining high-performance teams</w:t>
      </w:r>
    </w:p>
    <w:p w14:paraId="096BBF9D" w14:textId="77777777" w:rsidR="00F02813" w:rsidRDefault="00F02813" w:rsidP="00F02813">
      <w:pPr>
        <w:pStyle w:val="NormalWeb"/>
      </w:pPr>
      <w:r>
        <w:rPr>
          <w:rFonts w:ascii="Apple Color Emoji" w:hAnsi="Apple Color Emoji" w:cs="Apple Color Emoji"/>
        </w:rPr>
        <w:t>🔹</w:t>
      </w:r>
      <w:r>
        <w:t xml:space="preserve"> </w:t>
      </w:r>
      <w:r>
        <w:rPr>
          <w:rStyle w:val="Strong"/>
        </w:rPr>
        <w:t>Enterprise &amp; B2B Sales</w:t>
      </w:r>
    </w:p>
    <w:p w14:paraId="05A2B066" w14:textId="77777777" w:rsidR="00F02813" w:rsidRDefault="00F02813" w:rsidP="00F02813">
      <w:pPr>
        <w:pStyle w:val="NormalWeb"/>
        <w:numPr>
          <w:ilvl w:val="0"/>
          <w:numId w:val="11"/>
        </w:numPr>
      </w:pPr>
      <w:r>
        <w:t>Models of consultative and value-based selling</w:t>
      </w:r>
    </w:p>
    <w:p w14:paraId="4D55DBAC" w14:textId="77777777" w:rsidR="00F02813" w:rsidRDefault="00F02813" w:rsidP="00F02813">
      <w:pPr>
        <w:pStyle w:val="NormalWeb"/>
        <w:numPr>
          <w:ilvl w:val="0"/>
          <w:numId w:val="11"/>
        </w:numPr>
      </w:pPr>
      <w:r>
        <w:t>Structuring sales teams and incentive strategies</w:t>
      </w:r>
    </w:p>
    <w:p w14:paraId="71D92C2C" w14:textId="77777777" w:rsidR="00F02813" w:rsidRDefault="00F02813" w:rsidP="00F02813">
      <w:pPr>
        <w:pStyle w:val="NormalWeb"/>
        <w:numPr>
          <w:ilvl w:val="0"/>
          <w:numId w:val="11"/>
        </w:numPr>
      </w:pPr>
      <w:r>
        <w:t>Driving revenue with client-centric approaches</w:t>
      </w:r>
    </w:p>
    <w:p w14:paraId="33809A42" w14:textId="77777777" w:rsidR="00F02813" w:rsidRDefault="00F02813" w:rsidP="00F02813">
      <w:pPr>
        <w:pStyle w:val="NormalWeb"/>
      </w:pPr>
      <w:r>
        <w:rPr>
          <w:rFonts w:ascii="Apple Color Emoji" w:hAnsi="Apple Color Emoji" w:cs="Apple Color Emoji"/>
        </w:rPr>
        <w:t>🔹</w:t>
      </w:r>
      <w:r>
        <w:t xml:space="preserve"> </w:t>
      </w:r>
      <w:r>
        <w:rPr>
          <w:rStyle w:val="Strong"/>
        </w:rPr>
        <w:t>Consulting &amp; Career Growth</w:t>
      </w:r>
    </w:p>
    <w:p w14:paraId="67AA9CA2" w14:textId="77777777" w:rsidR="00F02813" w:rsidRDefault="00F02813" w:rsidP="00F02813">
      <w:pPr>
        <w:pStyle w:val="NormalWeb"/>
        <w:numPr>
          <w:ilvl w:val="0"/>
          <w:numId w:val="12"/>
        </w:numPr>
      </w:pPr>
      <w:r>
        <w:lastRenderedPageBreak/>
        <w:t>Life in consulting: pros, cons, and transitions</w:t>
      </w:r>
    </w:p>
    <w:p w14:paraId="1747D7B5" w14:textId="77777777" w:rsidR="00F02813" w:rsidRDefault="00F02813" w:rsidP="00F02813">
      <w:pPr>
        <w:pStyle w:val="NormalWeb"/>
        <w:numPr>
          <w:ilvl w:val="0"/>
          <w:numId w:val="12"/>
        </w:numPr>
      </w:pPr>
      <w:r>
        <w:t>How to grow as a leader and a human being</w:t>
      </w:r>
    </w:p>
    <w:p w14:paraId="3A2B00F6" w14:textId="77777777" w:rsidR="00F02813" w:rsidRDefault="00F02813" w:rsidP="00F02813">
      <w:pPr>
        <w:pStyle w:val="NormalWeb"/>
        <w:numPr>
          <w:ilvl w:val="0"/>
          <w:numId w:val="12"/>
        </w:numPr>
      </w:pPr>
      <w:r>
        <w:t>Self-discovery and building impactful careers</w:t>
      </w:r>
    </w:p>
    <w:p w14:paraId="1ED0BEC7" w14:textId="77777777" w:rsidR="00F02813" w:rsidRDefault="005A1C2F" w:rsidP="00F02813">
      <w:r>
        <w:rPr>
          <w:noProof/>
        </w:rPr>
        <w:pict w14:anchorId="6D483877">
          <v:rect id="_x0000_i1028" alt="" style="width:451.3pt;height:.05pt;mso-width-percent:0;mso-height-percent:0;mso-width-percent:0;mso-height-percent:0" o:hralign="center" o:hrstd="t" o:hr="t" fillcolor="#a0a0a0" stroked="f"/>
        </w:pict>
      </w:r>
    </w:p>
    <w:p w14:paraId="493390DD" w14:textId="77777777" w:rsidR="00F02813" w:rsidRDefault="00F02813" w:rsidP="00F02813">
      <w:pPr>
        <w:pStyle w:val="NormalWeb"/>
      </w:pPr>
      <w:r>
        <w:rPr>
          <w:rStyle w:val="Strong"/>
        </w:rPr>
        <w:t>Flagship Programs</w:t>
      </w:r>
    </w:p>
    <w:p w14:paraId="761BE24F" w14:textId="5AE7E483" w:rsidR="00485C63" w:rsidRPr="00485C63" w:rsidRDefault="00485C63" w:rsidP="00485C63">
      <w:pPr>
        <w:pStyle w:val="ListParagraph"/>
        <w:numPr>
          <w:ilvl w:val="0"/>
          <w:numId w:val="13"/>
        </w:numPr>
        <w:spacing w:before="100" w:beforeAutospacing="1" w:after="100" w:afterAutospacing="1"/>
        <w:rPr>
          <w:rStyle w:val="Strong"/>
          <w:rFonts w:ascii="Times New Roman" w:eastAsia="Times New Roman" w:hAnsi="Times New Roman" w:cs="Times New Roman"/>
          <w:lang w:eastAsia="en-GB"/>
        </w:rPr>
      </w:pPr>
      <w:r w:rsidRPr="00485C63">
        <w:rPr>
          <w:rFonts w:ascii="Times New Roman" w:eastAsia="Times New Roman" w:hAnsi="Times New Roman" w:cs="Times New Roman"/>
          <w:b/>
          <w:bCs/>
          <w:lang w:eastAsia="en-GB"/>
        </w:rPr>
        <w:t>“From Bedridden to Boardroom: The Relentless Rise of a Small-Town Dreamer” (3-4 Hours)</w:t>
      </w:r>
    </w:p>
    <w:p w14:paraId="0549F1CC" w14:textId="5CBA675A" w:rsidR="00485C63" w:rsidRDefault="00485C63" w:rsidP="00485C63">
      <w:pPr>
        <w:pStyle w:val="NormalWeb"/>
        <w:numPr>
          <w:ilvl w:val="1"/>
          <w:numId w:val="13"/>
        </w:numPr>
      </w:pPr>
      <w:r>
        <w:rPr>
          <w:rStyle w:val="Strong"/>
        </w:rPr>
        <w:t>From Adversity to Ambition:</w:t>
      </w:r>
      <w:r>
        <w:t xml:space="preserve"> Atul Mehta shares his powerful journey from being bedridden for three years after a life-altering accident to rising against all odds and earning an MBA from IIM Ahmedabad.</w:t>
      </w:r>
    </w:p>
    <w:p w14:paraId="00CDC88D" w14:textId="29E167BA" w:rsidR="00485C63" w:rsidRDefault="00485C63" w:rsidP="00485C63">
      <w:pPr>
        <w:pStyle w:val="NormalWeb"/>
        <w:numPr>
          <w:ilvl w:val="1"/>
          <w:numId w:val="13"/>
        </w:numPr>
      </w:pPr>
      <w:r>
        <w:rPr>
          <w:rStyle w:val="Strong"/>
        </w:rPr>
        <w:t>Purpose-Driven Leadership:</w:t>
      </w:r>
      <w:r>
        <w:t xml:space="preserve"> His career and role as CEO of Pay10 are rooted not just in innovation, but in impact—making financial services accessible while embodying resilience and authenticity.</w:t>
      </w:r>
    </w:p>
    <w:p w14:paraId="6BC0135F" w14:textId="2BE36EB2" w:rsidR="00F02813" w:rsidRPr="00485C63" w:rsidRDefault="00485C63" w:rsidP="00485C63">
      <w:pPr>
        <w:pStyle w:val="NormalWeb"/>
        <w:numPr>
          <w:ilvl w:val="1"/>
          <w:numId w:val="13"/>
        </w:numPr>
        <w:rPr>
          <w:rStyle w:val="Strong"/>
          <w:b w:val="0"/>
          <w:bCs w:val="0"/>
        </w:rPr>
      </w:pPr>
      <w:r>
        <w:rPr>
          <w:rStyle w:val="Strong"/>
        </w:rPr>
        <w:t>Giving Back as a Way of Life:</w:t>
      </w:r>
      <w:r>
        <w:t xml:space="preserve"> Guided by the motto </w:t>
      </w:r>
      <w:r>
        <w:rPr>
          <w:rStyle w:val="Emphasis"/>
        </w:rPr>
        <w:t>“Live life to the fullest and try to do something for society,”</w:t>
      </w:r>
      <w:r>
        <w:t xml:space="preserve"> Atul has donated blood 99 times and led the distribution of over 70,000 blankets to the needy, proving success is most meaningful when shared.</w:t>
      </w:r>
    </w:p>
    <w:p w14:paraId="5A494D71" w14:textId="51028904" w:rsidR="00F02813" w:rsidRDefault="00F02813" w:rsidP="00F02813">
      <w:pPr>
        <w:pStyle w:val="NormalWeb"/>
        <w:numPr>
          <w:ilvl w:val="0"/>
          <w:numId w:val="13"/>
        </w:numPr>
      </w:pPr>
      <w:r>
        <w:rPr>
          <w:rStyle w:val="Strong"/>
        </w:rPr>
        <w:t>Masterclass: Grow in Life (8 hours)</w:t>
      </w:r>
      <w:r>
        <w:br/>
        <w:t xml:space="preserve">A transformational workshop on self-discovery, leadership, and life mastery </w:t>
      </w:r>
    </w:p>
    <w:p w14:paraId="492CDC1D" w14:textId="77777777" w:rsidR="00F02813" w:rsidRDefault="00F02813" w:rsidP="00F02813">
      <w:pPr>
        <w:pStyle w:val="NormalWeb"/>
        <w:numPr>
          <w:ilvl w:val="0"/>
          <w:numId w:val="13"/>
        </w:numPr>
      </w:pPr>
      <w:r>
        <w:rPr>
          <w:rStyle w:val="Strong"/>
        </w:rPr>
        <w:t>Enterprise Sales Masterclass (8 hours)</w:t>
      </w:r>
      <w:r>
        <w:br/>
        <w:t>Covers end-to-end B2B sales: lead generation, team motivation, performance measurement, and account farming.</w:t>
      </w:r>
    </w:p>
    <w:p w14:paraId="59052C3C" w14:textId="77777777" w:rsidR="00F02813" w:rsidRDefault="005A1C2F" w:rsidP="00F02813">
      <w:r>
        <w:rPr>
          <w:noProof/>
        </w:rPr>
        <w:pict w14:anchorId="06AB2B90">
          <v:rect id="_x0000_i1029" alt="" style="width:451.3pt;height:.05pt;mso-width-percent:0;mso-height-percent:0;mso-width-percent:0;mso-height-percent:0" o:hralign="center" o:hrstd="t" o:hr="t" fillcolor="#a0a0a0" stroked="f"/>
        </w:pict>
      </w:r>
    </w:p>
    <w:p w14:paraId="367EE29F" w14:textId="77777777" w:rsidR="00F02813" w:rsidRDefault="00F02813" w:rsidP="00F02813">
      <w:pPr>
        <w:pStyle w:val="NormalWeb"/>
      </w:pPr>
      <w:r>
        <w:rPr>
          <w:rStyle w:val="Strong"/>
        </w:rPr>
        <w:t>Past Engagements</w:t>
      </w:r>
    </w:p>
    <w:p w14:paraId="3CC8CC06" w14:textId="5754F05D" w:rsidR="00F02813" w:rsidRDefault="00F02813" w:rsidP="00F02813">
      <w:pPr>
        <w:pStyle w:val="NormalWeb"/>
      </w:pPr>
      <w:r>
        <w:t>Atul has delivered keynotes, lectures, and training sessions at:</w:t>
      </w:r>
      <w:r>
        <w:br/>
      </w:r>
      <w:r>
        <w:rPr>
          <w:rStyle w:val="Strong"/>
        </w:rPr>
        <w:t>IIM Ahmedabad</w:t>
      </w:r>
      <w:r>
        <w:t xml:space="preserve">, </w:t>
      </w:r>
      <w:r>
        <w:rPr>
          <w:rStyle w:val="Strong"/>
        </w:rPr>
        <w:t>IIM Bangalore</w:t>
      </w:r>
      <w:r>
        <w:t xml:space="preserve">, </w:t>
      </w:r>
      <w:r w:rsidRPr="00F02813">
        <w:rPr>
          <w:b/>
          <w:bCs/>
        </w:rPr>
        <w:t xml:space="preserve">MUSB, </w:t>
      </w:r>
      <w:r>
        <w:rPr>
          <w:rStyle w:val="Strong"/>
        </w:rPr>
        <w:t>IIM Indore</w:t>
      </w:r>
      <w:r>
        <w:t xml:space="preserve">, </w:t>
      </w:r>
      <w:r>
        <w:rPr>
          <w:rStyle w:val="Strong"/>
        </w:rPr>
        <w:t>MDI</w:t>
      </w:r>
      <w:r>
        <w:t xml:space="preserve">, </w:t>
      </w:r>
      <w:r>
        <w:rPr>
          <w:rStyle w:val="Strong"/>
        </w:rPr>
        <w:t>FMS</w:t>
      </w:r>
      <w:r>
        <w:t xml:space="preserve">, </w:t>
      </w:r>
      <w:r>
        <w:rPr>
          <w:rStyle w:val="Strong"/>
        </w:rPr>
        <w:t>IIFT</w:t>
      </w:r>
      <w:r>
        <w:t xml:space="preserve">, </w:t>
      </w:r>
      <w:r>
        <w:rPr>
          <w:rStyle w:val="Strong"/>
        </w:rPr>
        <w:t>IIM Nagpur</w:t>
      </w:r>
      <w:r>
        <w:t xml:space="preserve">, </w:t>
      </w:r>
      <w:r>
        <w:rPr>
          <w:rStyle w:val="Strong"/>
        </w:rPr>
        <w:t>Chinese University of Hong Kong</w:t>
      </w:r>
      <w:r>
        <w:t xml:space="preserve">, </w:t>
      </w:r>
      <w:r>
        <w:rPr>
          <w:rStyle w:val="Strong"/>
        </w:rPr>
        <w:t>TISS</w:t>
      </w:r>
      <w:r>
        <w:t xml:space="preserve">, </w:t>
      </w:r>
      <w:r>
        <w:rPr>
          <w:rStyle w:val="Strong"/>
        </w:rPr>
        <w:t>Oxford University Press</w:t>
      </w:r>
      <w:r>
        <w:t>, and many more.</w:t>
      </w:r>
    </w:p>
    <w:p w14:paraId="7E47C8FC" w14:textId="77777777" w:rsidR="00F02813" w:rsidRDefault="005A1C2F" w:rsidP="00F02813">
      <w:r>
        <w:rPr>
          <w:noProof/>
        </w:rPr>
        <w:pict w14:anchorId="6FB2F03A">
          <v:rect id="_x0000_i1030" alt="" style="width:451.3pt;height:.05pt;mso-width-percent:0;mso-height-percent:0;mso-width-percent:0;mso-height-percent:0" o:hralign="center" o:hrstd="t" o:hr="t" fillcolor="#a0a0a0" stroked="f"/>
        </w:pict>
      </w:r>
    </w:p>
    <w:p w14:paraId="22F65E57" w14:textId="77777777" w:rsidR="00F02813" w:rsidRDefault="00F02813" w:rsidP="00F02813">
      <w:pPr>
        <w:pStyle w:val="NormalWeb"/>
      </w:pPr>
      <w:r>
        <w:rPr>
          <w:rStyle w:val="Strong"/>
        </w:rPr>
        <w:t>Speaker Style</w:t>
      </w:r>
      <w:r>
        <w:br/>
        <w:t>Practical. Inspiring. Deeply Human. Atul combines real-world insights, personal anecdotes, and structured frameworks to connect deeply with audiences — from MBA classrooms to boardrooms.</w:t>
      </w:r>
    </w:p>
    <w:p w14:paraId="608DED92" w14:textId="77777777" w:rsidR="00F02813" w:rsidRDefault="005A1C2F" w:rsidP="00F02813">
      <w:r>
        <w:rPr>
          <w:noProof/>
        </w:rPr>
        <w:pict w14:anchorId="3EB6D4C3">
          <v:rect id="_x0000_i1031" alt="" style="width:451.3pt;height:.05pt;mso-width-percent:0;mso-height-percent:0;mso-width-percent:0;mso-height-percent:0" o:hralign="center" o:hrstd="t" o:hr="t" fillcolor="#a0a0a0" stroked="f"/>
        </w:pict>
      </w:r>
    </w:p>
    <w:p w14:paraId="79BB67C0" w14:textId="77777777" w:rsidR="00B037FD" w:rsidRPr="00F02813" w:rsidRDefault="00B037FD" w:rsidP="00F02813"/>
    <w:sectPr w:rsidR="00B037FD" w:rsidRPr="00F028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ple Color Emoji">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7A27"/>
    <w:multiLevelType w:val="hybridMultilevel"/>
    <w:tmpl w:val="EF02CAEE"/>
    <w:lvl w:ilvl="0" w:tplc="0809000F">
      <w:start w:val="1"/>
      <w:numFmt w:val="decimal"/>
      <w:lvlText w:val="%1."/>
      <w:lvlJc w:val="left"/>
      <w:pPr>
        <w:ind w:left="720" w:hanging="360"/>
      </w:pPr>
    </w:lvl>
    <w:lvl w:ilvl="1" w:tplc="B1D4AB34">
      <w:start w:val="1"/>
      <w:numFmt w:val="lowerRoman"/>
      <w:lvlText w:val="%2."/>
      <w:lvlJc w:val="left"/>
      <w:pPr>
        <w:ind w:left="1800" w:hanging="72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652EAF"/>
    <w:multiLevelType w:val="hybridMultilevel"/>
    <w:tmpl w:val="542217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BB2E33"/>
    <w:multiLevelType w:val="multilevel"/>
    <w:tmpl w:val="2EF4A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C00C0"/>
    <w:multiLevelType w:val="hybridMultilevel"/>
    <w:tmpl w:val="AE42AFC8"/>
    <w:lvl w:ilvl="0" w:tplc="0BFC40A0">
      <w:start w:val="9"/>
      <w:numFmt w:val="lowerLetter"/>
      <w:lvlText w:val="%1."/>
      <w:lvlJc w:val="left"/>
      <w:pPr>
        <w:ind w:left="2480" w:hanging="360"/>
      </w:pPr>
      <w:rPr>
        <w:rFonts w:hint="default"/>
      </w:rPr>
    </w:lvl>
    <w:lvl w:ilvl="1" w:tplc="08090019" w:tentative="1">
      <w:start w:val="1"/>
      <w:numFmt w:val="lowerLetter"/>
      <w:lvlText w:val="%2."/>
      <w:lvlJc w:val="left"/>
      <w:pPr>
        <w:ind w:left="3200" w:hanging="360"/>
      </w:pPr>
    </w:lvl>
    <w:lvl w:ilvl="2" w:tplc="0809001B" w:tentative="1">
      <w:start w:val="1"/>
      <w:numFmt w:val="lowerRoman"/>
      <w:lvlText w:val="%3."/>
      <w:lvlJc w:val="right"/>
      <w:pPr>
        <w:ind w:left="3920" w:hanging="180"/>
      </w:pPr>
    </w:lvl>
    <w:lvl w:ilvl="3" w:tplc="0809000F" w:tentative="1">
      <w:start w:val="1"/>
      <w:numFmt w:val="decimal"/>
      <w:lvlText w:val="%4."/>
      <w:lvlJc w:val="left"/>
      <w:pPr>
        <w:ind w:left="4640" w:hanging="360"/>
      </w:pPr>
    </w:lvl>
    <w:lvl w:ilvl="4" w:tplc="08090019" w:tentative="1">
      <w:start w:val="1"/>
      <w:numFmt w:val="lowerLetter"/>
      <w:lvlText w:val="%5."/>
      <w:lvlJc w:val="left"/>
      <w:pPr>
        <w:ind w:left="5360" w:hanging="360"/>
      </w:pPr>
    </w:lvl>
    <w:lvl w:ilvl="5" w:tplc="0809001B" w:tentative="1">
      <w:start w:val="1"/>
      <w:numFmt w:val="lowerRoman"/>
      <w:lvlText w:val="%6."/>
      <w:lvlJc w:val="right"/>
      <w:pPr>
        <w:ind w:left="6080" w:hanging="180"/>
      </w:pPr>
    </w:lvl>
    <w:lvl w:ilvl="6" w:tplc="0809000F" w:tentative="1">
      <w:start w:val="1"/>
      <w:numFmt w:val="decimal"/>
      <w:lvlText w:val="%7."/>
      <w:lvlJc w:val="left"/>
      <w:pPr>
        <w:ind w:left="6800" w:hanging="360"/>
      </w:pPr>
    </w:lvl>
    <w:lvl w:ilvl="7" w:tplc="08090019" w:tentative="1">
      <w:start w:val="1"/>
      <w:numFmt w:val="lowerLetter"/>
      <w:lvlText w:val="%8."/>
      <w:lvlJc w:val="left"/>
      <w:pPr>
        <w:ind w:left="7520" w:hanging="360"/>
      </w:pPr>
    </w:lvl>
    <w:lvl w:ilvl="8" w:tplc="0809001B" w:tentative="1">
      <w:start w:val="1"/>
      <w:numFmt w:val="lowerRoman"/>
      <w:lvlText w:val="%9."/>
      <w:lvlJc w:val="right"/>
      <w:pPr>
        <w:ind w:left="8240" w:hanging="180"/>
      </w:pPr>
    </w:lvl>
  </w:abstractNum>
  <w:abstractNum w:abstractNumId="4" w15:restartNumberingAfterBreak="0">
    <w:nsid w:val="16AE3934"/>
    <w:multiLevelType w:val="hybridMultilevel"/>
    <w:tmpl w:val="CB3A1064"/>
    <w:lvl w:ilvl="0" w:tplc="C4A20180">
      <w:start w:val="9"/>
      <w:numFmt w:val="lowerLetter"/>
      <w:lvlText w:val="%1."/>
      <w:lvlJc w:val="left"/>
      <w:pPr>
        <w:ind w:left="2480" w:hanging="360"/>
      </w:pPr>
      <w:rPr>
        <w:rFonts w:hint="default"/>
      </w:rPr>
    </w:lvl>
    <w:lvl w:ilvl="1" w:tplc="08090019" w:tentative="1">
      <w:start w:val="1"/>
      <w:numFmt w:val="lowerLetter"/>
      <w:lvlText w:val="%2."/>
      <w:lvlJc w:val="left"/>
      <w:pPr>
        <w:ind w:left="3200" w:hanging="360"/>
      </w:pPr>
    </w:lvl>
    <w:lvl w:ilvl="2" w:tplc="0809001B" w:tentative="1">
      <w:start w:val="1"/>
      <w:numFmt w:val="lowerRoman"/>
      <w:lvlText w:val="%3."/>
      <w:lvlJc w:val="right"/>
      <w:pPr>
        <w:ind w:left="3920" w:hanging="180"/>
      </w:pPr>
    </w:lvl>
    <w:lvl w:ilvl="3" w:tplc="0809000F" w:tentative="1">
      <w:start w:val="1"/>
      <w:numFmt w:val="decimal"/>
      <w:lvlText w:val="%4."/>
      <w:lvlJc w:val="left"/>
      <w:pPr>
        <w:ind w:left="4640" w:hanging="360"/>
      </w:pPr>
    </w:lvl>
    <w:lvl w:ilvl="4" w:tplc="08090019" w:tentative="1">
      <w:start w:val="1"/>
      <w:numFmt w:val="lowerLetter"/>
      <w:lvlText w:val="%5."/>
      <w:lvlJc w:val="left"/>
      <w:pPr>
        <w:ind w:left="5360" w:hanging="360"/>
      </w:pPr>
    </w:lvl>
    <w:lvl w:ilvl="5" w:tplc="0809001B" w:tentative="1">
      <w:start w:val="1"/>
      <w:numFmt w:val="lowerRoman"/>
      <w:lvlText w:val="%6."/>
      <w:lvlJc w:val="right"/>
      <w:pPr>
        <w:ind w:left="6080" w:hanging="180"/>
      </w:pPr>
    </w:lvl>
    <w:lvl w:ilvl="6" w:tplc="0809000F" w:tentative="1">
      <w:start w:val="1"/>
      <w:numFmt w:val="decimal"/>
      <w:lvlText w:val="%7."/>
      <w:lvlJc w:val="left"/>
      <w:pPr>
        <w:ind w:left="6800" w:hanging="360"/>
      </w:pPr>
    </w:lvl>
    <w:lvl w:ilvl="7" w:tplc="08090019" w:tentative="1">
      <w:start w:val="1"/>
      <w:numFmt w:val="lowerLetter"/>
      <w:lvlText w:val="%8."/>
      <w:lvlJc w:val="left"/>
      <w:pPr>
        <w:ind w:left="7520" w:hanging="360"/>
      </w:pPr>
    </w:lvl>
    <w:lvl w:ilvl="8" w:tplc="0809001B" w:tentative="1">
      <w:start w:val="1"/>
      <w:numFmt w:val="lowerRoman"/>
      <w:lvlText w:val="%9."/>
      <w:lvlJc w:val="right"/>
      <w:pPr>
        <w:ind w:left="8240" w:hanging="180"/>
      </w:pPr>
    </w:lvl>
  </w:abstractNum>
  <w:abstractNum w:abstractNumId="5" w15:restartNumberingAfterBreak="0">
    <w:nsid w:val="16D33F33"/>
    <w:multiLevelType w:val="hybridMultilevel"/>
    <w:tmpl w:val="242AACBC"/>
    <w:lvl w:ilvl="0" w:tplc="E79497BE">
      <w:start w:val="1"/>
      <w:numFmt w:val="decimal"/>
      <w:lvlText w:val="%1."/>
      <w:lvlJc w:val="left"/>
      <w:pPr>
        <w:ind w:left="800" w:hanging="440"/>
      </w:pPr>
      <w:rPr>
        <w:rFonts w:hint="default"/>
      </w:rPr>
    </w:lvl>
    <w:lvl w:ilvl="1" w:tplc="1E5065A6">
      <w:start w:val="1"/>
      <w:numFmt w:val="lowerLetter"/>
      <w:lvlText w:val="%2."/>
      <w:lvlJc w:val="left"/>
      <w:pPr>
        <w:ind w:left="1520" w:hanging="44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1316F9"/>
    <w:multiLevelType w:val="hybridMultilevel"/>
    <w:tmpl w:val="06EA92B6"/>
    <w:lvl w:ilvl="0" w:tplc="DF347272">
      <w:start w:val="1"/>
      <w:numFmt w:val="bullet"/>
      <w:lvlText w:val="•"/>
      <w:lvlJc w:val="left"/>
      <w:pPr>
        <w:tabs>
          <w:tab w:val="num" w:pos="720"/>
        </w:tabs>
        <w:ind w:left="720" w:hanging="360"/>
      </w:pPr>
      <w:rPr>
        <w:rFonts w:ascii="Arial" w:hAnsi="Arial" w:hint="default"/>
      </w:rPr>
    </w:lvl>
    <w:lvl w:ilvl="1" w:tplc="F23A4444" w:tentative="1">
      <w:start w:val="1"/>
      <w:numFmt w:val="bullet"/>
      <w:lvlText w:val="•"/>
      <w:lvlJc w:val="left"/>
      <w:pPr>
        <w:tabs>
          <w:tab w:val="num" w:pos="1440"/>
        </w:tabs>
        <w:ind w:left="1440" w:hanging="360"/>
      </w:pPr>
      <w:rPr>
        <w:rFonts w:ascii="Arial" w:hAnsi="Arial" w:hint="default"/>
      </w:rPr>
    </w:lvl>
    <w:lvl w:ilvl="2" w:tplc="5942B986" w:tentative="1">
      <w:start w:val="1"/>
      <w:numFmt w:val="bullet"/>
      <w:lvlText w:val="•"/>
      <w:lvlJc w:val="left"/>
      <w:pPr>
        <w:tabs>
          <w:tab w:val="num" w:pos="2160"/>
        </w:tabs>
        <w:ind w:left="2160" w:hanging="360"/>
      </w:pPr>
      <w:rPr>
        <w:rFonts w:ascii="Arial" w:hAnsi="Arial" w:hint="default"/>
      </w:rPr>
    </w:lvl>
    <w:lvl w:ilvl="3" w:tplc="E5EE58F4" w:tentative="1">
      <w:start w:val="1"/>
      <w:numFmt w:val="bullet"/>
      <w:lvlText w:val="•"/>
      <w:lvlJc w:val="left"/>
      <w:pPr>
        <w:tabs>
          <w:tab w:val="num" w:pos="2880"/>
        </w:tabs>
        <w:ind w:left="2880" w:hanging="360"/>
      </w:pPr>
      <w:rPr>
        <w:rFonts w:ascii="Arial" w:hAnsi="Arial" w:hint="default"/>
      </w:rPr>
    </w:lvl>
    <w:lvl w:ilvl="4" w:tplc="DAFA3B8E" w:tentative="1">
      <w:start w:val="1"/>
      <w:numFmt w:val="bullet"/>
      <w:lvlText w:val="•"/>
      <w:lvlJc w:val="left"/>
      <w:pPr>
        <w:tabs>
          <w:tab w:val="num" w:pos="3600"/>
        </w:tabs>
        <w:ind w:left="3600" w:hanging="360"/>
      </w:pPr>
      <w:rPr>
        <w:rFonts w:ascii="Arial" w:hAnsi="Arial" w:hint="default"/>
      </w:rPr>
    </w:lvl>
    <w:lvl w:ilvl="5" w:tplc="02524380" w:tentative="1">
      <w:start w:val="1"/>
      <w:numFmt w:val="bullet"/>
      <w:lvlText w:val="•"/>
      <w:lvlJc w:val="left"/>
      <w:pPr>
        <w:tabs>
          <w:tab w:val="num" w:pos="4320"/>
        </w:tabs>
        <w:ind w:left="4320" w:hanging="360"/>
      </w:pPr>
      <w:rPr>
        <w:rFonts w:ascii="Arial" w:hAnsi="Arial" w:hint="default"/>
      </w:rPr>
    </w:lvl>
    <w:lvl w:ilvl="6" w:tplc="1130AE7C" w:tentative="1">
      <w:start w:val="1"/>
      <w:numFmt w:val="bullet"/>
      <w:lvlText w:val="•"/>
      <w:lvlJc w:val="left"/>
      <w:pPr>
        <w:tabs>
          <w:tab w:val="num" w:pos="5040"/>
        </w:tabs>
        <w:ind w:left="5040" w:hanging="360"/>
      </w:pPr>
      <w:rPr>
        <w:rFonts w:ascii="Arial" w:hAnsi="Arial" w:hint="default"/>
      </w:rPr>
    </w:lvl>
    <w:lvl w:ilvl="7" w:tplc="77B498BE" w:tentative="1">
      <w:start w:val="1"/>
      <w:numFmt w:val="bullet"/>
      <w:lvlText w:val="•"/>
      <w:lvlJc w:val="left"/>
      <w:pPr>
        <w:tabs>
          <w:tab w:val="num" w:pos="5760"/>
        </w:tabs>
        <w:ind w:left="5760" w:hanging="360"/>
      </w:pPr>
      <w:rPr>
        <w:rFonts w:ascii="Arial" w:hAnsi="Arial" w:hint="default"/>
      </w:rPr>
    </w:lvl>
    <w:lvl w:ilvl="8" w:tplc="3FD0991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DB569CA"/>
    <w:multiLevelType w:val="multilevel"/>
    <w:tmpl w:val="604E1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FC606E"/>
    <w:multiLevelType w:val="multilevel"/>
    <w:tmpl w:val="6FCA3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6C7FDC"/>
    <w:multiLevelType w:val="multilevel"/>
    <w:tmpl w:val="F8F44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4D65FF"/>
    <w:multiLevelType w:val="hybridMultilevel"/>
    <w:tmpl w:val="626A117E"/>
    <w:lvl w:ilvl="0" w:tplc="4C908166">
      <w:start w:val="1"/>
      <w:numFmt w:val="bullet"/>
      <w:lvlText w:val="•"/>
      <w:lvlJc w:val="left"/>
      <w:pPr>
        <w:tabs>
          <w:tab w:val="num" w:pos="720"/>
        </w:tabs>
        <w:ind w:left="720" w:hanging="360"/>
      </w:pPr>
      <w:rPr>
        <w:rFonts w:ascii="Arial" w:hAnsi="Arial" w:hint="default"/>
      </w:rPr>
    </w:lvl>
    <w:lvl w:ilvl="1" w:tplc="9F621328" w:tentative="1">
      <w:start w:val="1"/>
      <w:numFmt w:val="bullet"/>
      <w:lvlText w:val="•"/>
      <w:lvlJc w:val="left"/>
      <w:pPr>
        <w:tabs>
          <w:tab w:val="num" w:pos="1440"/>
        </w:tabs>
        <w:ind w:left="1440" w:hanging="360"/>
      </w:pPr>
      <w:rPr>
        <w:rFonts w:ascii="Arial" w:hAnsi="Arial" w:hint="default"/>
      </w:rPr>
    </w:lvl>
    <w:lvl w:ilvl="2" w:tplc="6A861D68" w:tentative="1">
      <w:start w:val="1"/>
      <w:numFmt w:val="bullet"/>
      <w:lvlText w:val="•"/>
      <w:lvlJc w:val="left"/>
      <w:pPr>
        <w:tabs>
          <w:tab w:val="num" w:pos="2160"/>
        </w:tabs>
        <w:ind w:left="2160" w:hanging="360"/>
      </w:pPr>
      <w:rPr>
        <w:rFonts w:ascii="Arial" w:hAnsi="Arial" w:hint="default"/>
      </w:rPr>
    </w:lvl>
    <w:lvl w:ilvl="3" w:tplc="7748838C" w:tentative="1">
      <w:start w:val="1"/>
      <w:numFmt w:val="bullet"/>
      <w:lvlText w:val="•"/>
      <w:lvlJc w:val="left"/>
      <w:pPr>
        <w:tabs>
          <w:tab w:val="num" w:pos="2880"/>
        </w:tabs>
        <w:ind w:left="2880" w:hanging="360"/>
      </w:pPr>
      <w:rPr>
        <w:rFonts w:ascii="Arial" w:hAnsi="Arial" w:hint="default"/>
      </w:rPr>
    </w:lvl>
    <w:lvl w:ilvl="4" w:tplc="0F4066AA" w:tentative="1">
      <w:start w:val="1"/>
      <w:numFmt w:val="bullet"/>
      <w:lvlText w:val="•"/>
      <w:lvlJc w:val="left"/>
      <w:pPr>
        <w:tabs>
          <w:tab w:val="num" w:pos="3600"/>
        </w:tabs>
        <w:ind w:left="3600" w:hanging="360"/>
      </w:pPr>
      <w:rPr>
        <w:rFonts w:ascii="Arial" w:hAnsi="Arial" w:hint="default"/>
      </w:rPr>
    </w:lvl>
    <w:lvl w:ilvl="5" w:tplc="211A634A" w:tentative="1">
      <w:start w:val="1"/>
      <w:numFmt w:val="bullet"/>
      <w:lvlText w:val="•"/>
      <w:lvlJc w:val="left"/>
      <w:pPr>
        <w:tabs>
          <w:tab w:val="num" w:pos="4320"/>
        </w:tabs>
        <w:ind w:left="4320" w:hanging="360"/>
      </w:pPr>
      <w:rPr>
        <w:rFonts w:ascii="Arial" w:hAnsi="Arial" w:hint="default"/>
      </w:rPr>
    </w:lvl>
    <w:lvl w:ilvl="6" w:tplc="7302768A" w:tentative="1">
      <w:start w:val="1"/>
      <w:numFmt w:val="bullet"/>
      <w:lvlText w:val="•"/>
      <w:lvlJc w:val="left"/>
      <w:pPr>
        <w:tabs>
          <w:tab w:val="num" w:pos="5040"/>
        </w:tabs>
        <w:ind w:left="5040" w:hanging="360"/>
      </w:pPr>
      <w:rPr>
        <w:rFonts w:ascii="Arial" w:hAnsi="Arial" w:hint="default"/>
      </w:rPr>
    </w:lvl>
    <w:lvl w:ilvl="7" w:tplc="EF96D7B2" w:tentative="1">
      <w:start w:val="1"/>
      <w:numFmt w:val="bullet"/>
      <w:lvlText w:val="•"/>
      <w:lvlJc w:val="left"/>
      <w:pPr>
        <w:tabs>
          <w:tab w:val="num" w:pos="5760"/>
        </w:tabs>
        <w:ind w:left="5760" w:hanging="360"/>
      </w:pPr>
      <w:rPr>
        <w:rFonts w:ascii="Arial" w:hAnsi="Arial" w:hint="default"/>
      </w:rPr>
    </w:lvl>
    <w:lvl w:ilvl="8" w:tplc="893C59A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4FA0EC4"/>
    <w:multiLevelType w:val="hybridMultilevel"/>
    <w:tmpl w:val="6ADAAAF2"/>
    <w:lvl w:ilvl="0" w:tplc="F7E8231C">
      <w:start w:val="9"/>
      <w:numFmt w:val="lowerLetter"/>
      <w:lvlText w:val="%1."/>
      <w:lvlJc w:val="left"/>
      <w:pPr>
        <w:ind w:left="2480" w:hanging="360"/>
      </w:pPr>
      <w:rPr>
        <w:rFonts w:hint="default"/>
      </w:rPr>
    </w:lvl>
    <w:lvl w:ilvl="1" w:tplc="08090019" w:tentative="1">
      <w:start w:val="1"/>
      <w:numFmt w:val="lowerLetter"/>
      <w:lvlText w:val="%2."/>
      <w:lvlJc w:val="left"/>
      <w:pPr>
        <w:ind w:left="3200" w:hanging="360"/>
      </w:pPr>
    </w:lvl>
    <w:lvl w:ilvl="2" w:tplc="0809001B" w:tentative="1">
      <w:start w:val="1"/>
      <w:numFmt w:val="lowerRoman"/>
      <w:lvlText w:val="%3."/>
      <w:lvlJc w:val="right"/>
      <w:pPr>
        <w:ind w:left="3920" w:hanging="180"/>
      </w:pPr>
    </w:lvl>
    <w:lvl w:ilvl="3" w:tplc="0809000F" w:tentative="1">
      <w:start w:val="1"/>
      <w:numFmt w:val="decimal"/>
      <w:lvlText w:val="%4."/>
      <w:lvlJc w:val="left"/>
      <w:pPr>
        <w:ind w:left="4640" w:hanging="360"/>
      </w:pPr>
    </w:lvl>
    <w:lvl w:ilvl="4" w:tplc="08090019" w:tentative="1">
      <w:start w:val="1"/>
      <w:numFmt w:val="lowerLetter"/>
      <w:lvlText w:val="%5."/>
      <w:lvlJc w:val="left"/>
      <w:pPr>
        <w:ind w:left="5360" w:hanging="360"/>
      </w:pPr>
    </w:lvl>
    <w:lvl w:ilvl="5" w:tplc="0809001B" w:tentative="1">
      <w:start w:val="1"/>
      <w:numFmt w:val="lowerRoman"/>
      <w:lvlText w:val="%6."/>
      <w:lvlJc w:val="right"/>
      <w:pPr>
        <w:ind w:left="6080" w:hanging="180"/>
      </w:pPr>
    </w:lvl>
    <w:lvl w:ilvl="6" w:tplc="0809000F" w:tentative="1">
      <w:start w:val="1"/>
      <w:numFmt w:val="decimal"/>
      <w:lvlText w:val="%7."/>
      <w:lvlJc w:val="left"/>
      <w:pPr>
        <w:ind w:left="6800" w:hanging="360"/>
      </w:pPr>
    </w:lvl>
    <w:lvl w:ilvl="7" w:tplc="08090019" w:tentative="1">
      <w:start w:val="1"/>
      <w:numFmt w:val="lowerLetter"/>
      <w:lvlText w:val="%8."/>
      <w:lvlJc w:val="left"/>
      <w:pPr>
        <w:ind w:left="7520" w:hanging="360"/>
      </w:pPr>
    </w:lvl>
    <w:lvl w:ilvl="8" w:tplc="0809001B" w:tentative="1">
      <w:start w:val="1"/>
      <w:numFmt w:val="lowerRoman"/>
      <w:lvlText w:val="%9."/>
      <w:lvlJc w:val="right"/>
      <w:pPr>
        <w:ind w:left="8240" w:hanging="180"/>
      </w:pPr>
    </w:lvl>
  </w:abstractNum>
  <w:abstractNum w:abstractNumId="12" w15:restartNumberingAfterBreak="0">
    <w:nsid w:val="7B0666FB"/>
    <w:multiLevelType w:val="multilevel"/>
    <w:tmpl w:val="DE9C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0"/>
  </w:num>
  <w:num w:numId="4">
    <w:abstractNumId w:val="5"/>
  </w:num>
  <w:num w:numId="5">
    <w:abstractNumId w:val="11"/>
  </w:num>
  <w:num w:numId="6">
    <w:abstractNumId w:val="3"/>
  </w:num>
  <w:num w:numId="7">
    <w:abstractNumId w:val="4"/>
  </w:num>
  <w:num w:numId="8">
    <w:abstractNumId w:val="1"/>
  </w:num>
  <w:num w:numId="9">
    <w:abstractNumId w:val="2"/>
  </w:num>
  <w:num w:numId="10">
    <w:abstractNumId w:val="12"/>
  </w:num>
  <w:num w:numId="11">
    <w:abstractNumId w:val="9"/>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352"/>
    <w:rsid w:val="00102742"/>
    <w:rsid w:val="0010490D"/>
    <w:rsid w:val="001530EE"/>
    <w:rsid w:val="00187E0F"/>
    <w:rsid w:val="002902A3"/>
    <w:rsid w:val="0039340C"/>
    <w:rsid w:val="003C07CA"/>
    <w:rsid w:val="00485C63"/>
    <w:rsid w:val="00496C7F"/>
    <w:rsid w:val="004A07E0"/>
    <w:rsid w:val="00552AA6"/>
    <w:rsid w:val="005A1C2F"/>
    <w:rsid w:val="005A3B9E"/>
    <w:rsid w:val="005A6446"/>
    <w:rsid w:val="005E3716"/>
    <w:rsid w:val="005F62B1"/>
    <w:rsid w:val="005F73DF"/>
    <w:rsid w:val="0062705B"/>
    <w:rsid w:val="006766ED"/>
    <w:rsid w:val="006B7D50"/>
    <w:rsid w:val="008A1CA4"/>
    <w:rsid w:val="008A50C5"/>
    <w:rsid w:val="009F79C7"/>
    <w:rsid w:val="00B037FD"/>
    <w:rsid w:val="00B04CB7"/>
    <w:rsid w:val="00B32F0D"/>
    <w:rsid w:val="00BB7561"/>
    <w:rsid w:val="00BF7007"/>
    <w:rsid w:val="00C22F16"/>
    <w:rsid w:val="00C6692E"/>
    <w:rsid w:val="00D9617F"/>
    <w:rsid w:val="00DE66B4"/>
    <w:rsid w:val="00DF2352"/>
    <w:rsid w:val="00DF37DE"/>
    <w:rsid w:val="00EF7FA3"/>
    <w:rsid w:val="00F02813"/>
    <w:rsid w:val="00F96730"/>
    <w:rsid w:val="00FE5D2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6F0FC"/>
  <w15:chartTrackingRefBased/>
  <w15:docId w15:val="{5A9B947F-E038-8A4B-823E-5F469AC3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02813"/>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CA4"/>
    <w:pPr>
      <w:ind w:left="720"/>
      <w:contextualSpacing/>
    </w:pPr>
  </w:style>
  <w:style w:type="character" w:styleId="Hyperlink">
    <w:name w:val="Hyperlink"/>
    <w:basedOn w:val="DefaultParagraphFont"/>
    <w:uiPriority w:val="99"/>
    <w:unhideWhenUsed/>
    <w:rsid w:val="00B037FD"/>
    <w:rPr>
      <w:color w:val="0563C1" w:themeColor="hyperlink"/>
      <w:u w:val="single"/>
    </w:rPr>
  </w:style>
  <w:style w:type="character" w:customStyle="1" w:styleId="UnresolvedMention">
    <w:name w:val="Unresolved Mention"/>
    <w:basedOn w:val="DefaultParagraphFont"/>
    <w:uiPriority w:val="99"/>
    <w:semiHidden/>
    <w:unhideWhenUsed/>
    <w:rsid w:val="0062705B"/>
    <w:rPr>
      <w:color w:val="605E5C"/>
      <w:shd w:val="clear" w:color="auto" w:fill="E1DFDD"/>
    </w:rPr>
  </w:style>
  <w:style w:type="character" w:styleId="FollowedHyperlink">
    <w:name w:val="FollowedHyperlink"/>
    <w:basedOn w:val="DefaultParagraphFont"/>
    <w:uiPriority w:val="99"/>
    <w:semiHidden/>
    <w:unhideWhenUsed/>
    <w:rsid w:val="00552AA6"/>
    <w:rPr>
      <w:color w:val="954F72" w:themeColor="followedHyperlink"/>
      <w:u w:val="single"/>
    </w:rPr>
  </w:style>
  <w:style w:type="character" w:customStyle="1" w:styleId="Heading3Char">
    <w:name w:val="Heading 3 Char"/>
    <w:basedOn w:val="DefaultParagraphFont"/>
    <w:link w:val="Heading3"/>
    <w:uiPriority w:val="9"/>
    <w:rsid w:val="00F0281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F02813"/>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F02813"/>
    <w:rPr>
      <w:b/>
      <w:bCs/>
    </w:rPr>
  </w:style>
  <w:style w:type="character" w:styleId="Emphasis">
    <w:name w:val="Emphasis"/>
    <w:basedOn w:val="DefaultParagraphFont"/>
    <w:uiPriority w:val="20"/>
    <w:qFormat/>
    <w:rsid w:val="00485C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74032">
      <w:bodyDiv w:val="1"/>
      <w:marLeft w:val="0"/>
      <w:marRight w:val="0"/>
      <w:marTop w:val="0"/>
      <w:marBottom w:val="0"/>
      <w:divBdr>
        <w:top w:val="none" w:sz="0" w:space="0" w:color="auto"/>
        <w:left w:val="none" w:sz="0" w:space="0" w:color="auto"/>
        <w:bottom w:val="none" w:sz="0" w:space="0" w:color="auto"/>
        <w:right w:val="none" w:sz="0" w:space="0" w:color="auto"/>
      </w:divBdr>
    </w:div>
    <w:div w:id="333916801">
      <w:bodyDiv w:val="1"/>
      <w:marLeft w:val="0"/>
      <w:marRight w:val="0"/>
      <w:marTop w:val="0"/>
      <w:marBottom w:val="0"/>
      <w:divBdr>
        <w:top w:val="none" w:sz="0" w:space="0" w:color="auto"/>
        <w:left w:val="none" w:sz="0" w:space="0" w:color="auto"/>
        <w:bottom w:val="none" w:sz="0" w:space="0" w:color="auto"/>
        <w:right w:val="none" w:sz="0" w:space="0" w:color="auto"/>
      </w:divBdr>
    </w:div>
    <w:div w:id="777061142">
      <w:bodyDiv w:val="1"/>
      <w:marLeft w:val="0"/>
      <w:marRight w:val="0"/>
      <w:marTop w:val="0"/>
      <w:marBottom w:val="0"/>
      <w:divBdr>
        <w:top w:val="none" w:sz="0" w:space="0" w:color="auto"/>
        <w:left w:val="none" w:sz="0" w:space="0" w:color="auto"/>
        <w:bottom w:val="none" w:sz="0" w:space="0" w:color="auto"/>
        <w:right w:val="none" w:sz="0" w:space="0" w:color="auto"/>
      </w:divBdr>
    </w:div>
    <w:div w:id="995719442">
      <w:bodyDiv w:val="1"/>
      <w:marLeft w:val="0"/>
      <w:marRight w:val="0"/>
      <w:marTop w:val="0"/>
      <w:marBottom w:val="0"/>
      <w:divBdr>
        <w:top w:val="none" w:sz="0" w:space="0" w:color="auto"/>
        <w:left w:val="none" w:sz="0" w:space="0" w:color="auto"/>
        <w:bottom w:val="none" w:sz="0" w:space="0" w:color="auto"/>
        <w:right w:val="none" w:sz="0" w:space="0" w:color="auto"/>
      </w:divBdr>
      <w:divsChild>
        <w:div w:id="2115247251">
          <w:marLeft w:val="360"/>
          <w:marRight w:val="0"/>
          <w:marTop w:val="200"/>
          <w:marBottom w:val="0"/>
          <w:divBdr>
            <w:top w:val="none" w:sz="0" w:space="0" w:color="auto"/>
            <w:left w:val="none" w:sz="0" w:space="0" w:color="auto"/>
            <w:bottom w:val="none" w:sz="0" w:space="0" w:color="auto"/>
            <w:right w:val="none" w:sz="0" w:space="0" w:color="auto"/>
          </w:divBdr>
        </w:div>
      </w:divsChild>
    </w:div>
    <w:div w:id="1116217474">
      <w:bodyDiv w:val="1"/>
      <w:marLeft w:val="0"/>
      <w:marRight w:val="0"/>
      <w:marTop w:val="0"/>
      <w:marBottom w:val="0"/>
      <w:divBdr>
        <w:top w:val="none" w:sz="0" w:space="0" w:color="auto"/>
        <w:left w:val="none" w:sz="0" w:space="0" w:color="auto"/>
        <w:bottom w:val="none" w:sz="0" w:space="0" w:color="auto"/>
        <w:right w:val="none" w:sz="0" w:space="0" w:color="auto"/>
      </w:divBdr>
    </w:div>
    <w:div w:id="1124421619">
      <w:bodyDiv w:val="1"/>
      <w:marLeft w:val="0"/>
      <w:marRight w:val="0"/>
      <w:marTop w:val="0"/>
      <w:marBottom w:val="0"/>
      <w:divBdr>
        <w:top w:val="none" w:sz="0" w:space="0" w:color="auto"/>
        <w:left w:val="none" w:sz="0" w:space="0" w:color="auto"/>
        <w:bottom w:val="none" w:sz="0" w:space="0" w:color="auto"/>
        <w:right w:val="none" w:sz="0" w:space="0" w:color="auto"/>
      </w:divBdr>
      <w:divsChild>
        <w:div w:id="63032652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x.com/AtulMehta_Pay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atulmehta07/" TargetMode="External"/><Relationship Id="rId5" Type="http://schemas.openxmlformats.org/officeDocument/2006/relationships/hyperlink" Target="https://www.atulmehta.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Atul Mehta</dc:creator>
  <cp:keywords/>
  <dc:description/>
  <cp:lastModifiedBy>DELL</cp:lastModifiedBy>
  <cp:revision>2</cp:revision>
  <dcterms:created xsi:type="dcterms:W3CDTF">2025-05-28T08:37:00Z</dcterms:created>
  <dcterms:modified xsi:type="dcterms:W3CDTF">2025-05-28T08:37:00Z</dcterms:modified>
</cp:coreProperties>
</file>